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FB" w:rsidRDefault="00B94E97" w:rsidP="003B6CA9">
      <w:pPr>
        <w:ind w:left="0" w:firstLine="0"/>
      </w:pPr>
      <w:r>
        <w:t xml:space="preserve">                                                                                 </w:t>
      </w:r>
      <w:bookmarkStart w:id="0" w:name="_GoBack"/>
      <w:bookmarkEnd w:id="0"/>
    </w:p>
    <w:p w:rsidR="00FC1CFB" w:rsidRDefault="00B94E97">
      <w:pPr>
        <w:spacing w:after="3" w:line="240" w:lineRule="auto"/>
        <w:ind w:left="0" w:firstLine="0"/>
        <w:jc w:val="left"/>
      </w:pPr>
      <w:r>
        <w:t xml:space="preserve"> </w:t>
      </w:r>
    </w:p>
    <w:p w:rsidR="00FC1CFB" w:rsidRDefault="00B94E97">
      <w:pPr>
        <w:spacing w:after="59" w:line="240" w:lineRule="auto"/>
        <w:ind w:left="0" w:firstLine="0"/>
        <w:jc w:val="left"/>
      </w:pPr>
      <w:r>
        <w:rPr>
          <w:b/>
        </w:rPr>
        <w:t xml:space="preserve"> </w:t>
      </w:r>
    </w:p>
    <w:p w:rsidR="00FC1CFB" w:rsidRDefault="00B94E97">
      <w:pPr>
        <w:spacing w:after="0" w:line="240" w:lineRule="auto"/>
        <w:ind w:left="0" w:firstLine="0"/>
        <w:jc w:val="center"/>
      </w:pPr>
      <w:proofErr w:type="gramStart"/>
      <w:r>
        <w:rPr>
          <w:b/>
          <w:sz w:val="28"/>
        </w:rPr>
        <w:t>Положение  о</w:t>
      </w:r>
      <w:proofErr w:type="gramEnd"/>
      <w:r>
        <w:rPr>
          <w:b/>
          <w:sz w:val="28"/>
        </w:rPr>
        <w:t xml:space="preserve">  порядке приема обучающихся </w:t>
      </w:r>
      <w:r>
        <w:rPr>
          <w:sz w:val="28"/>
        </w:rPr>
        <w:t xml:space="preserve"> </w:t>
      </w:r>
    </w:p>
    <w:p w:rsidR="00FC1CFB" w:rsidRDefault="00B94E97">
      <w:pPr>
        <w:spacing w:after="43" w:line="240" w:lineRule="auto"/>
        <w:ind w:left="0" w:firstLine="0"/>
        <w:jc w:val="center"/>
      </w:pPr>
      <w:r>
        <w:rPr>
          <w:b/>
        </w:rPr>
        <w:t xml:space="preserve">  </w:t>
      </w:r>
    </w:p>
    <w:p w:rsidR="00FC1CFB" w:rsidRDefault="00B94E97">
      <w:pPr>
        <w:numPr>
          <w:ilvl w:val="0"/>
          <w:numId w:val="1"/>
        </w:numPr>
        <w:spacing w:after="0" w:line="246" w:lineRule="auto"/>
        <w:ind w:right="-15" w:hanging="360"/>
        <w:jc w:val="left"/>
      </w:pPr>
      <w:r>
        <w:rPr>
          <w:b/>
        </w:rPr>
        <w:t xml:space="preserve">Общие положения </w:t>
      </w:r>
    </w:p>
    <w:p w:rsidR="00FC1CFB" w:rsidRDefault="00B94E97">
      <w:pPr>
        <w:spacing w:after="0" w:line="240" w:lineRule="auto"/>
        <w:ind w:left="720" w:firstLine="0"/>
        <w:jc w:val="left"/>
      </w:pPr>
      <w:r>
        <w:rPr>
          <w:b/>
          <w:sz w:val="10"/>
        </w:rPr>
        <w:t xml:space="preserve"> </w:t>
      </w:r>
    </w:p>
    <w:p w:rsidR="00FC1CFB" w:rsidRDefault="00B94E97">
      <w:pPr>
        <w:spacing w:after="33" w:line="240" w:lineRule="auto"/>
        <w:ind w:left="720" w:firstLine="0"/>
        <w:jc w:val="left"/>
      </w:pPr>
      <w:r>
        <w:rPr>
          <w:b/>
          <w:sz w:val="10"/>
        </w:rPr>
        <w:t xml:space="preserve"> </w:t>
      </w:r>
    </w:p>
    <w:p w:rsidR="00FC1CFB" w:rsidRDefault="00B94E97" w:rsidP="008F1FD8">
      <w:pPr>
        <w:numPr>
          <w:ilvl w:val="1"/>
          <w:numId w:val="1"/>
        </w:numPr>
        <w:ind w:hanging="996"/>
      </w:pPr>
      <w:r>
        <w:t xml:space="preserve">Положение о порядке приема обучающихся в </w:t>
      </w:r>
      <w:r w:rsidR="008F1FD8" w:rsidRPr="008F1FD8">
        <w:t>МБОУ «Гимназия № 35»</w:t>
      </w:r>
      <w:r w:rsidR="008F1FD8">
        <w:t xml:space="preserve"> </w:t>
      </w:r>
      <w:r>
        <w:t>разработано на основе Федерального закона от 29 декабря 2012г. № 273-ФЗ  «Об образовании в Российской Федерации», «Порядка приема граждан на обучение  по образовательным программам начального общего, основного общего и среднего общего образования», утвержденного приказом Министерства образования и науки Российской Федерации от 22.01.2014г. № 32 (зарегистрировано в Минюсте России 2 апреля 2014 г. № 31800), Устава школы  и иных нормативно-право</w:t>
      </w:r>
      <w:r w:rsidR="008F1FD8">
        <w:t>вых актов Российской Федерации.</w:t>
      </w:r>
    </w:p>
    <w:p w:rsidR="00FC1CFB" w:rsidRDefault="00B94E97">
      <w:pPr>
        <w:spacing w:after="33" w:line="240" w:lineRule="auto"/>
        <w:ind w:left="804" w:firstLine="0"/>
        <w:jc w:val="left"/>
      </w:pPr>
      <w:r>
        <w:rPr>
          <w:b/>
          <w:sz w:val="6"/>
        </w:rPr>
        <w:t xml:space="preserve"> </w:t>
      </w:r>
    </w:p>
    <w:p w:rsidR="00FC1CFB" w:rsidRDefault="00B94E97" w:rsidP="008F1FD8">
      <w:pPr>
        <w:numPr>
          <w:ilvl w:val="1"/>
          <w:numId w:val="1"/>
        </w:numPr>
        <w:ind w:hanging="996"/>
      </w:pPr>
      <w:r>
        <w:t xml:space="preserve">Настоящее     </w:t>
      </w:r>
      <w:proofErr w:type="gramStart"/>
      <w:r>
        <w:t>Положение  о</w:t>
      </w:r>
      <w:proofErr w:type="gramEnd"/>
      <w:r>
        <w:t xml:space="preserve"> порядке приема обучающихся (далее - Положение)  регламентирует прием граждан  в </w:t>
      </w:r>
      <w:r w:rsidR="008F1FD8" w:rsidRPr="008F1FD8">
        <w:t>МБОУ «Гимназия № 35»</w:t>
      </w:r>
      <w:r w:rsidR="008F1FD8">
        <w:t xml:space="preserve"> </w:t>
      </w:r>
      <w:r>
        <w:t xml:space="preserve">на обучение  по образовательным программам начального общего, основного общего и среднего общего образования. </w:t>
      </w:r>
    </w:p>
    <w:p w:rsidR="00FC1CFB" w:rsidRDefault="00B94E97">
      <w:pPr>
        <w:spacing w:after="43" w:line="240" w:lineRule="auto"/>
        <w:ind w:left="804" w:firstLine="0"/>
        <w:jc w:val="left"/>
      </w:pPr>
      <w:r>
        <w:rPr>
          <w:b/>
          <w:sz w:val="6"/>
        </w:rPr>
        <w:t xml:space="preserve"> </w:t>
      </w:r>
    </w:p>
    <w:p w:rsidR="00FC1CFB" w:rsidRDefault="00B94E97">
      <w:pPr>
        <w:numPr>
          <w:ilvl w:val="0"/>
          <w:numId w:val="1"/>
        </w:numPr>
        <w:spacing w:after="319" w:line="246" w:lineRule="auto"/>
        <w:ind w:right="-15" w:hanging="360"/>
        <w:jc w:val="left"/>
      </w:pPr>
      <w:r>
        <w:rPr>
          <w:b/>
        </w:rPr>
        <w:t xml:space="preserve">Порядок приема обучающихся  </w:t>
      </w:r>
    </w:p>
    <w:p w:rsidR="00FC1CFB" w:rsidRDefault="00B94E97" w:rsidP="008F1FD8">
      <w:pPr>
        <w:numPr>
          <w:ilvl w:val="1"/>
          <w:numId w:val="1"/>
        </w:numPr>
        <w:ind w:hanging="996"/>
      </w:pPr>
      <w:r>
        <w:t xml:space="preserve">Правила приема граждан в </w:t>
      </w:r>
      <w:r w:rsidR="008F1FD8" w:rsidRPr="008F1FD8">
        <w:t>МБОУ «Гимназия № 35»</w:t>
      </w:r>
      <w:r w:rsidR="008F1FD8">
        <w:t xml:space="preserve"> </w:t>
      </w:r>
      <w:r>
        <w:t xml:space="preserve">определяются учреждением самостоятельно в соответствии с </w:t>
      </w:r>
      <w:hyperlink r:id="rId5">
        <w:r>
          <w:t xml:space="preserve">законодательством </w:t>
        </w:r>
      </w:hyperlink>
      <w:r>
        <w:t xml:space="preserve">Российской Федерации и </w:t>
      </w:r>
      <w:proofErr w:type="gramStart"/>
      <w:r>
        <w:t>обеспечивают  прием</w:t>
      </w:r>
      <w:proofErr w:type="gramEnd"/>
      <w:r>
        <w:t xml:space="preserve"> в школу граждан,  имеющих право на получение общего образования соответствующего уровня и проживающих на территории, за которой закреплено учреждение (далее - закрепленная территория).  </w:t>
      </w:r>
    </w:p>
    <w:p w:rsidR="00FC1CFB" w:rsidRDefault="00B94E97">
      <w:pPr>
        <w:spacing w:after="32" w:line="240" w:lineRule="auto"/>
        <w:ind w:left="804" w:firstLine="0"/>
        <w:jc w:val="left"/>
      </w:pPr>
      <w:r>
        <w:rPr>
          <w:b/>
          <w:sz w:val="6"/>
        </w:rPr>
        <w:t xml:space="preserve"> </w:t>
      </w:r>
    </w:p>
    <w:p w:rsidR="00FC1CFB" w:rsidRDefault="00B94E97" w:rsidP="008F1FD8">
      <w:pPr>
        <w:numPr>
          <w:ilvl w:val="1"/>
          <w:numId w:val="1"/>
        </w:numPr>
        <w:ind w:hanging="996"/>
      </w:pPr>
      <w:r>
        <w:t xml:space="preserve">Прием иностранных граждан и лиц без гражданства для обучения по общеобразовательным программам за счет бюджетных ассигнований бюджетной системы Российской Федерации осуществляется в соответствии с международными договорами Российской Федерации, Федеральным </w:t>
      </w:r>
      <w:proofErr w:type="gramStart"/>
      <w:r>
        <w:t>законом  от</w:t>
      </w:r>
      <w:proofErr w:type="gramEnd"/>
      <w:r>
        <w:t xml:space="preserve"> 29 декабря 2012г. №273-ФЗ  «Об образовании в Российской Федерации», настоящим Положением, иными нормативно-правовыми актами Российской Федерации, </w:t>
      </w:r>
      <w:r w:rsidR="008F1FD8">
        <w:t>республики Дагестан.</w:t>
      </w:r>
    </w:p>
    <w:p w:rsidR="00FC1CFB" w:rsidRDefault="00B94E97">
      <w:pPr>
        <w:numPr>
          <w:ilvl w:val="1"/>
          <w:numId w:val="1"/>
        </w:numPr>
        <w:ind w:hanging="996"/>
      </w:pPr>
      <w:r>
        <w:t xml:space="preserve">В приеме в МБОУСОШ № 9 может быть отказано только по причине отсутствия в ней свободных мест, за исключением случаев, предусмотренных </w:t>
      </w:r>
      <w:hyperlink r:id="rId6">
        <w:r>
          <w:t xml:space="preserve">частью 5 </w:t>
        </w:r>
      </w:hyperlink>
      <w:r>
        <w:t xml:space="preserve">и 6 </w:t>
      </w:r>
      <w:hyperlink r:id="rId7">
        <w:r>
          <w:t xml:space="preserve">статьи </w:t>
        </w:r>
        <w:proofErr w:type="gramStart"/>
        <w:r>
          <w:t xml:space="preserve">67 </w:t>
        </w:r>
      </w:hyperlink>
      <w:r>
        <w:t xml:space="preserve"> и</w:t>
      </w:r>
      <w:proofErr w:type="gramEnd"/>
      <w:r>
        <w:t xml:space="preserve"> статьей 88 Федерального закона от 29 декабря 2012 г.  </w:t>
      </w:r>
    </w:p>
    <w:p w:rsidR="00FC1CFB" w:rsidRDefault="00B94E97">
      <w:pPr>
        <w:ind w:left="804" w:firstLine="0"/>
      </w:pPr>
      <w:r>
        <w:t xml:space="preserve">№ 273-ФЗ «Об образовании в Российской Федерации». </w:t>
      </w:r>
    </w:p>
    <w:p w:rsidR="00FC1CFB" w:rsidRDefault="00B94E97">
      <w:pPr>
        <w:ind w:left="804" w:firstLine="540"/>
      </w:pPr>
      <w:r>
        <w:t xml:space="preserve">В случае отсутствия </w:t>
      </w:r>
      <w:proofErr w:type="gramStart"/>
      <w:r>
        <w:t>мест  родители</w:t>
      </w:r>
      <w:proofErr w:type="gramEnd"/>
      <w:r>
        <w:t xml:space="preserve"> </w:t>
      </w:r>
      <w:hyperlink r:id="rId8">
        <w:r>
          <w:t xml:space="preserve">(законные представители) </w:t>
        </w:r>
      </w:hyperlink>
      <w:r>
        <w:t xml:space="preserve">ребенка для решения вопроса о его устройстве в другое общеобразовательное учреждение обращаются непосредственно в Управление образования администрации ЗАТО г. </w:t>
      </w:r>
      <w:r w:rsidR="008F1FD8">
        <w:t>Махачкала</w:t>
      </w:r>
      <w:r>
        <w:t xml:space="preserve">   </w:t>
      </w:r>
    </w:p>
    <w:p w:rsidR="00FC1CFB" w:rsidRDefault="00B94E97">
      <w:pPr>
        <w:spacing w:after="36" w:line="240" w:lineRule="auto"/>
        <w:ind w:left="804" w:firstLine="0"/>
        <w:jc w:val="left"/>
      </w:pPr>
      <w:r>
        <w:rPr>
          <w:sz w:val="6"/>
        </w:rPr>
        <w:t xml:space="preserve"> </w:t>
      </w:r>
    </w:p>
    <w:p w:rsidR="00FC1CFB" w:rsidRDefault="00B94E97">
      <w:pPr>
        <w:numPr>
          <w:ilvl w:val="1"/>
          <w:numId w:val="1"/>
        </w:numPr>
        <w:ind w:hanging="996"/>
      </w:pPr>
      <w:r>
        <w:lastRenderedPageBreak/>
        <w:t xml:space="preserve">Прием на обучение по основным общеобразовательным программам за счет средств бюджетных ассигнований федерального бюджета, бюджета субъекта Российской Федерации и местного бюджета, проводится на общедоступной основе, если иное не предусмотрено Федеральным законом «Об образовании в Российской Федерации» от 29.12.2012 г. № 273-Ф3. </w:t>
      </w:r>
    </w:p>
    <w:p w:rsidR="00FC1CFB" w:rsidRDefault="00B94E97" w:rsidP="008F1FD8">
      <w:pPr>
        <w:numPr>
          <w:ilvl w:val="1"/>
          <w:numId w:val="1"/>
        </w:numPr>
        <w:ind w:hanging="996"/>
      </w:pPr>
      <w:r>
        <w:t xml:space="preserve">Организация индивидуального отбора при приеме в </w:t>
      </w:r>
      <w:r w:rsidR="008F1FD8" w:rsidRPr="008F1FD8">
        <w:t>МБОУ «Гимназия № 35»</w:t>
      </w:r>
      <w:r w:rsidR="008F1FD8">
        <w:t xml:space="preserve"> </w:t>
      </w:r>
      <w:r>
        <w:t>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</w:t>
      </w:r>
      <w:r w:rsidR="008F1FD8">
        <w:t xml:space="preserve">редусмотрены </w:t>
      </w:r>
      <w:proofErr w:type="gramStart"/>
      <w:r w:rsidR="008F1FD8">
        <w:t xml:space="preserve">законодательством </w:t>
      </w:r>
      <w:r>
        <w:t>,</w:t>
      </w:r>
      <w:proofErr w:type="gramEnd"/>
      <w:r>
        <w:t xml:space="preserve">  локальными  актами общеобразовательного учреждения.</w:t>
      </w:r>
      <w:r>
        <w:rPr>
          <w:b/>
        </w:rPr>
        <w:t xml:space="preserve">  </w:t>
      </w:r>
      <w:r>
        <w:t xml:space="preserve"> </w:t>
      </w:r>
    </w:p>
    <w:p w:rsidR="00FC1CFB" w:rsidRDefault="008F1FD8" w:rsidP="008F1FD8">
      <w:pPr>
        <w:numPr>
          <w:ilvl w:val="1"/>
          <w:numId w:val="1"/>
        </w:numPr>
        <w:ind w:hanging="996"/>
      </w:pPr>
      <w:r w:rsidRPr="008F1FD8">
        <w:t>МБОУ «Гимназия № 35»</w:t>
      </w:r>
      <w:r>
        <w:t xml:space="preserve"> </w:t>
      </w:r>
      <w:r w:rsidR="00B94E97">
        <w:t>обязана ознакомить поступающего и (или) его родителей (законных представителей</w:t>
      </w:r>
      <w:hyperlink r:id="rId9">
        <w:r w:rsidR="00B94E97">
          <w:t xml:space="preserve">) </w:t>
        </w:r>
      </w:hyperlink>
      <w:r w:rsidR="00B94E97">
        <w:t xml:space="preserve">с Уставом школы,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 </w:t>
      </w:r>
    </w:p>
    <w:p w:rsidR="00FC1CFB" w:rsidRDefault="008F1FD8" w:rsidP="008F1FD8">
      <w:pPr>
        <w:numPr>
          <w:ilvl w:val="1"/>
          <w:numId w:val="1"/>
        </w:numPr>
        <w:ind w:hanging="996"/>
      </w:pPr>
      <w:r w:rsidRPr="008F1FD8">
        <w:t>МБОУ «Гимназия № 35»</w:t>
      </w:r>
      <w:r>
        <w:t xml:space="preserve"> </w:t>
      </w:r>
      <w:r w:rsidR="00B94E97">
        <w:t xml:space="preserve">размещает на информационном стенде и на официальном сайте учреждения в сети «Интернет» копии Устава, лицензии на осуществление образовательной деятельности, свидетельства о государственной аккредитации, распорядительного акта администрации муниципального образования ЗАТО г. </w:t>
      </w:r>
      <w:proofErr w:type="gramStart"/>
      <w:r>
        <w:t xml:space="preserve">Махачкала </w:t>
      </w:r>
      <w:r w:rsidR="00B94E97">
        <w:t xml:space="preserve"> о</w:t>
      </w:r>
      <w:proofErr w:type="gramEnd"/>
      <w:r w:rsidR="00B94E97">
        <w:t xml:space="preserve"> закрепленной территории, издаваемого не позднее 1 февраля текущего года.  </w:t>
      </w:r>
    </w:p>
    <w:p w:rsidR="00FC1CFB" w:rsidRDefault="008F1FD8" w:rsidP="008F1FD8">
      <w:pPr>
        <w:numPr>
          <w:ilvl w:val="1"/>
          <w:numId w:val="1"/>
        </w:numPr>
        <w:ind w:hanging="996"/>
      </w:pPr>
      <w:r w:rsidRPr="008F1FD8">
        <w:t>МБОУ «Гимназия № 35»</w:t>
      </w:r>
      <w:r>
        <w:t xml:space="preserve"> </w:t>
      </w:r>
      <w:proofErr w:type="gramStart"/>
      <w:r w:rsidR="00B94E97">
        <w:t>с  целью</w:t>
      </w:r>
      <w:proofErr w:type="gramEnd"/>
      <w:r w:rsidR="00B94E97">
        <w:t xml:space="preserve"> проведения организованного приема граждан в первый класс размещает на информационном стенде и  на официальном сайте в сети «Интернет» информацию о: </w:t>
      </w:r>
    </w:p>
    <w:p w:rsidR="00FC1CFB" w:rsidRDefault="00B94E97">
      <w:pPr>
        <w:spacing w:after="45" w:line="240" w:lineRule="auto"/>
        <w:ind w:left="10" w:hanging="10"/>
        <w:jc w:val="right"/>
      </w:pPr>
      <w:proofErr w:type="gramStart"/>
      <w:r>
        <w:t>количестве</w:t>
      </w:r>
      <w:proofErr w:type="gramEnd"/>
      <w:r>
        <w:t xml:space="preserve"> мест в первых классах не позднее 10 календарных дней с момента </w:t>
      </w:r>
    </w:p>
    <w:p w:rsidR="00FC1CFB" w:rsidRDefault="00B94E97">
      <w:pPr>
        <w:ind w:left="804" w:firstLine="0"/>
      </w:pPr>
      <w:proofErr w:type="gramStart"/>
      <w:r>
        <w:t>издания  распорядительного</w:t>
      </w:r>
      <w:proofErr w:type="gramEnd"/>
      <w:r>
        <w:t xml:space="preserve"> акта о закрепленной территории; наличии свободных мест для приема детей, не проживающих на закрепленной территории, не позднее 1 июля. </w:t>
      </w:r>
    </w:p>
    <w:p w:rsidR="00FC1CFB" w:rsidRDefault="00B94E97" w:rsidP="008F1FD8">
      <w:pPr>
        <w:numPr>
          <w:ilvl w:val="1"/>
          <w:numId w:val="1"/>
        </w:numPr>
        <w:ind w:hanging="996"/>
      </w:pPr>
      <w:r>
        <w:t xml:space="preserve">Прием граждан в </w:t>
      </w:r>
      <w:r w:rsidR="008F1FD8" w:rsidRPr="008F1FD8">
        <w:t>МБОУ «Гимназия № 35»</w:t>
      </w:r>
      <w:r w:rsidR="008F1FD8">
        <w:t xml:space="preserve"> </w:t>
      </w:r>
      <w:r>
        <w:t>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 со статьей 1</w:t>
      </w:r>
      <w:hyperlink r:id="rId10">
        <w:r>
          <w:t xml:space="preserve">0 </w:t>
        </w:r>
      </w:hyperlink>
      <w:r>
        <w:t xml:space="preserve">Федерального закона от 25 июля 2002 г. № 115-ФЗ «О правовом положении иностранных граждан в Российской Федерации».  </w:t>
      </w:r>
    </w:p>
    <w:p w:rsidR="00FC1CFB" w:rsidRDefault="00B94E97">
      <w:pPr>
        <w:ind w:left="804" w:firstLine="0"/>
      </w:pPr>
      <w:r>
        <w:t xml:space="preserve">     Общеобразовательное учреждение может осуществлять прием указанного заявления в форме электронного документа с использованием </w:t>
      </w:r>
      <w:proofErr w:type="spellStart"/>
      <w:r>
        <w:t>информационнотелекоммуникационных</w:t>
      </w:r>
      <w:proofErr w:type="spellEnd"/>
      <w:r>
        <w:t xml:space="preserve"> сетей общего пользования. </w:t>
      </w:r>
    </w:p>
    <w:p w:rsidR="00FC1CFB" w:rsidRDefault="00B94E97">
      <w:pPr>
        <w:numPr>
          <w:ilvl w:val="1"/>
          <w:numId w:val="1"/>
        </w:numPr>
        <w:ind w:hanging="996"/>
      </w:pPr>
      <w:r>
        <w:t xml:space="preserve">В заявлении родителями (законными представителями) ребенка указываются следующие сведения: </w:t>
      </w:r>
    </w:p>
    <w:p w:rsidR="00FC1CFB" w:rsidRDefault="00B94E97">
      <w:pPr>
        <w:ind w:left="804" w:firstLine="0"/>
      </w:pPr>
      <w:r>
        <w:t xml:space="preserve">      </w:t>
      </w:r>
      <w:proofErr w:type="gramStart"/>
      <w:r>
        <w:t>а</w:t>
      </w:r>
      <w:proofErr w:type="gramEnd"/>
      <w:r>
        <w:t xml:space="preserve">) фамилия, имя, отчество (последнее - при наличии) ребенка; </w:t>
      </w:r>
    </w:p>
    <w:p w:rsidR="00FC1CFB" w:rsidRDefault="00B94E97">
      <w:pPr>
        <w:ind w:left="804" w:firstLine="0"/>
      </w:pPr>
      <w:r>
        <w:t xml:space="preserve">      </w:t>
      </w:r>
      <w:proofErr w:type="gramStart"/>
      <w:r>
        <w:t>б</w:t>
      </w:r>
      <w:proofErr w:type="gramEnd"/>
      <w:r>
        <w:t xml:space="preserve">) дата и место рождения ребенка; </w:t>
      </w:r>
    </w:p>
    <w:p w:rsidR="00FC1CFB" w:rsidRDefault="00B94E97">
      <w:pPr>
        <w:ind w:left="804" w:firstLine="0"/>
      </w:pPr>
      <w:r>
        <w:t xml:space="preserve">      </w:t>
      </w:r>
      <w:proofErr w:type="gramStart"/>
      <w:r>
        <w:t>в</w:t>
      </w:r>
      <w:proofErr w:type="gramEnd"/>
      <w:r>
        <w:t xml:space="preserve">) фамилия, имя, отчество (последнее - при наличии) родителей (законных  представителей) ребенка; </w:t>
      </w:r>
    </w:p>
    <w:p w:rsidR="00FC1CFB" w:rsidRDefault="00B94E97">
      <w:pPr>
        <w:ind w:left="804" w:firstLine="0"/>
      </w:pPr>
      <w:r>
        <w:t xml:space="preserve">       </w:t>
      </w:r>
      <w:proofErr w:type="gramStart"/>
      <w:r>
        <w:t>г</w:t>
      </w:r>
      <w:proofErr w:type="gramEnd"/>
      <w:r>
        <w:t xml:space="preserve">) адрес места жительства ребенка, его родителей (законных представителей); </w:t>
      </w:r>
    </w:p>
    <w:p w:rsidR="00FC1CFB" w:rsidRDefault="00B94E97">
      <w:pPr>
        <w:ind w:left="804" w:firstLine="0"/>
      </w:pPr>
      <w:r>
        <w:lastRenderedPageBreak/>
        <w:t xml:space="preserve">      </w:t>
      </w:r>
      <w:proofErr w:type="gramStart"/>
      <w:r>
        <w:t>д</w:t>
      </w:r>
      <w:proofErr w:type="gramEnd"/>
      <w:r>
        <w:t xml:space="preserve">) контактные телефоны родителей (законных представителей) ребенка. </w:t>
      </w:r>
    </w:p>
    <w:p w:rsidR="00FC1CFB" w:rsidRDefault="00B94E97">
      <w:pPr>
        <w:ind w:left="804" w:firstLine="0"/>
      </w:pPr>
      <w:r>
        <w:t xml:space="preserve">     Форма заявления размещается на информационном стенде и (или) на официальном сайте учреждения в сети «Интернет».</w:t>
      </w:r>
      <w:r>
        <w:rPr>
          <w:sz w:val="6"/>
        </w:rPr>
        <w:t xml:space="preserve"> </w:t>
      </w:r>
    </w:p>
    <w:p w:rsidR="00FC1CFB" w:rsidRDefault="00B94E97" w:rsidP="008F1FD8">
      <w:pPr>
        <w:numPr>
          <w:ilvl w:val="1"/>
          <w:numId w:val="1"/>
        </w:numPr>
        <w:ind w:hanging="996"/>
      </w:pPr>
      <w:r>
        <w:t xml:space="preserve">Для приема в </w:t>
      </w:r>
      <w:r w:rsidR="008F1FD8" w:rsidRPr="008F1FD8">
        <w:t>МБОУ «Гимназия № 35»</w:t>
      </w:r>
      <w:r>
        <w:t xml:space="preserve">: </w:t>
      </w:r>
    </w:p>
    <w:p w:rsidR="00FC1CFB" w:rsidRDefault="00B94E97">
      <w:pPr>
        <w:numPr>
          <w:ilvl w:val="2"/>
          <w:numId w:val="1"/>
        </w:numPr>
        <w:ind w:firstLine="0"/>
      </w:pPr>
      <w:proofErr w:type="gramStart"/>
      <w:r>
        <w:t>родители</w:t>
      </w:r>
      <w:proofErr w:type="gramEnd"/>
      <w:r>
        <w:t xml:space="preserve"> (законные представители) детей, проживающих на закрепленной территории, для зачисления ребенка в первый класс дополнительно предъявляют: </w:t>
      </w:r>
    </w:p>
    <w:p w:rsidR="00FC1CFB" w:rsidRDefault="00B94E97" w:rsidP="008F1FD8">
      <w:pPr>
        <w:numPr>
          <w:ilvl w:val="3"/>
          <w:numId w:val="1"/>
        </w:numPr>
        <w:spacing w:after="45" w:line="240" w:lineRule="auto"/>
        <w:ind w:left="1843" w:firstLine="142"/>
        <w:jc w:val="left"/>
      </w:pPr>
      <w:proofErr w:type="gramStart"/>
      <w:r>
        <w:t>оригинал</w:t>
      </w:r>
      <w:proofErr w:type="gramEnd"/>
      <w:r>
        <w:t xml:space="preserve"> </w:t>
      </w:r>
      <w:r>
        <w:tab/>
        <w:t xml:space="preserve">свидетельства </w:t>
      </w:r>
      <w:r>
        <w:tab/>
        <w:t xml:space="preserve">о </w:t>
      </w:r>
      <w:r>
        <w:tab/>
        <w:t xml:space="preserve">рождении </w:t>
      </w:r>
      <w:r>
        <w:tab/>
        <w:t xml:space="preserve">ребенка </w:t>
      </w:r>
      <w:r>
        <w:tab/>
        <w:t xml:space="preserve">или </w:t>
      </w:r>
      <w:r>
        <w:tab/>
        <w:t xml:space="preserve">документ, </w:t>
      </w:r>
    </w:p>
    <w:p w:rsidR="00FC1CFB" w:rsidRDefault="00B94E97" w:rsidP="008F1FD8">
      <w:pPr>
        <w:ind w:left="804" w:firstLine="0"/>
        <w:jc w:val="left"/>
      </w:pPr>
      <w:proofErr w:type="gramStart"/>
      <w:r>
        <w:t>подтверждающий</w:t>
      </w:r>
      <w:proofErr w:type="gramEnd"/>
      <w:r>
        <w:t xml:space="preserve"> родство заявителя; </w:t>
      </w:r>
    </w:p>
    <w:p w:rsidR="00FC1CFB" w:rsidRDefault="00B94E97" w:rsidP="008F1FD8">
      <w:pPr>
        <w:numPr>
          <w:ilvl w:val="3"/>
          <w:numId w:val="1"/>
        </w:numPr>
        <w:ind w:left="1843" w:firstLine="540"/>
        <w:jc w:val="left"/>
      </w:pPr>
      <w:proofErr w:type="gramStart"/>
      <w:r>
        <w:t>свидетельство</w:t>
      </w:r>
      <w:proofErr w:type="gramEnd"/>
      <w:r>
        <w:t xml:space="preserve">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 </w:t>
      </w:r>
    </w:p>
    <w:p w:rsidR="00FC1CFB" w:rsidRDefault="00B94E97" w:rsidP="008F1FD8">
      <w:pPr>
        <w:numPr>
          <w:ilvl w:val="2"/>
          <w:numId w:val="1"/>
        </w:numPr>
        <w:ind w:firstLine="0"/>
        <w:jc w:val="left"/>
      </w:pPr>
      <w:proofErr w:type="gramStart"/>
      <w:r>
        <w:t>родители</w:t>
      </w:r>
      <w:proofErr w:type="gramEnd"/>
      <w:r>
        <w:t xml:space="preserve"> (законные представители) детей, не проживающих на закрепленной территории, дополнительно предъявляют свидетельство о рождении ребенка. </w:t>
      </w:r>
    </w:p>
    <w:p w:rsidR="00FC1CFB" w:rsidRDefault="00B94E97">
      <w:pPr>
        <w:spacing w:after="44" w:line="240" w:lineRule="auto"/>
        <w:ind w:left="804" w:firstLine="0"/>
        <w:jc w:val="left"/>
      </w:pPr>
      <w:r>
        <w:rPr>
          <w:sz w:val="6"/>
        </w:rPr>
        <w:t xml:space="preserve"> </w:t>
      </w:r>
    </w:p>
    <w:p w:rsidR="00FC1CFB" w:rsidRDefault="00B94E97">
      <w:pPr>
        <w:ind w:left="804" w:firstLine="0"/>
      </w:pPr>
      <w:r>
        <w:rPr>
          <w:sz w:val="10"/>
        </w:rPr>
        <w:t xml:space="preserve">         </w:t>
      </w:r>
      <w: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</w:t>
      </w:r>
    </w:p>
    <w:p w:rsidR="00FC1CFB" w:rsidRDefault="00B94E97">
      <w:pPr>
        <w:numPr>
          <w:ilvl w:val="1"/>
          <w:numId w:val="1"/>
        </w:numPr>
        <w:ind w:hanging="996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FC1CFB" w:rsidRDefault="00B94E97">
      <w:pPr>
        <w:numPr>
          <w:ilvl w:val="1"/>
          <w:numId w:val="1"/>
        </w:numPr>
        <w:ind w:hanging="996"/>
      </w:pPr>
      <w:r>
        <w:t xml:space="preserve">Копии предъявляемых при приеме документов хранятся в общеобразовательном учреждении на время обучения ребенка. </w:t>
      </w:r>
    </w:p>
    <w:p w:rsidR="00FC1CFB" w:rsidRDefault="00B94E97">
      <w:pPr>
        <w:numPr>
          <w:ilvl w:val="1"/>
          <w:numId w:val="1"/>
        </w:numPr>
        <w:ind w:hanging="996"/>
      </w:pPr>
      <w:r>
        <w:t xml:space="preserve">Родители </w:t>
      </w:r>
      <w:hyperlink r:id="rId11">
        <w:r>
          <w:t xml:space="preserve">(законные представители) </w:t>
        </w:r>
      </w:hyperlink>
      <w:r>
        <w:t xml:space="preserve">детей имеют право по своему усмотрению представлять другие документы.  </w:t>
      </w:r>
    </w:p>
    <w:p w:rsidR="00FC1CFB" w:rsidRDefault="00B94E97">
      <w:pPr>
        <w:numPr>
          <w:ilvl w:val="1"/>
          <w:numId w:val="1"/>
        </w:numPr>
        <w:ind w:hanging="996"/>
      </w:pPr>
      <w:r>
        <w:t xml:space="preserve">При приеме в первый класс или последующие классы в течение учебного года родители (законные представители) детей дополнительно представляют личное дело обучающегося, выданное общеобразовательным учреждением, в котором он обучался ранее. </w:t>
      </w:r>
    </w:p>
    <w:p w:rsidR="00FC1CFB" w:rsidRDefault="00B94E97">
      <w:pPr>
        <w:spacing w:after="45" w:line="240" w:lineRule="auto"/>
        <w:ind w:left="804" w:firstLine="0"/>
        <w:jc w:val="left"/>
      </w:pPr>
      <w:r>
        <w:rPr>
          <w:sz w:val="6"/>
        </w:rPr>
        <w:t xml:space="preserve"> </w:t>
      </w:r>
    </w:p>
    <w:p w:rsidR="00FC1CFB" w:rsidRDefault="00B94E97">
      <w:pPr>
        <w:ind w:left="804" w:firstLine="0"/>
      </w:pPr>
      <w:r>
        <w:rPr>
          <w:sz w:val="6"/>
        </w:rPr>
        <w:t xml:space="preserve">                 </w:t>
      </w:r>
      <w:r>
        <w:t xml:space="preserve">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>
        <w:t>психологомедико</w:t>
      </w:r>
      <w:proofErr w:type="spellEnd"/>
      <w:r>
        <w:t>-педагогической комиссии.</w:t>
      </w:r>
      <w:r>
        <w:rPr>
          <w:sz w:val="6"/>
        </w:rPr>
        <w:t xml:space="preserve"> </w:t>
      </w:r>
    </w:p>
    <w:p w:rsidR="00FC1CFB" w:rsidRDefault="00B94E97" w:rsidP="008F1FD8">
      <w:pPr>
        <w:numPr>
          <w:ilvl w:val="1"/>
          <w:numId w:val="1"/>
        </w:numPr>
        <w:ind w:hanging="996"/>
      </w:pPr>
      <w:r>
        <w:t xml:space="preserve">При приеме в </w:t>
      </w:r>
      <w:r w:rsidR="008F1FD8" w:rsidRPr="008F1FD8">
        <w:t>МБОУ «Гимназия № 35»</w:t>
      </w:r>
      <w:r w:rsidR="008F1FD8">
        <w:t xml:space="preserve"> </w:t>
      </w:r>
      <w:r>
        <w:t xml:space="preserve">для получения среднего общего образования представляется аттестат об основном общем образовании установленного </w:t>
      </w:r>
      <w:hyperlink r:id="rId12">
        <w:r>
          <w:t>образца.</w:t>
        </w:r>
      </w:hyperlink>
      <w:r>
        <w:t xml:space="preserve"> </w:t>
      </w:r>
    </w:p>
    <w:p w:rsidR="00FC1CFB" w:rsidRDefault="00B94E97" w:rsidP="008F1FD8">
      <w:pPr>
        <w:numPr>
          <w:ilvl w:val="1"/>
          <w:numId w:val="1"/>
        </w:numPr>
        <w:ind w:hanging="996"/>
      </w:pPr>
      <w:r>
        <w:t xml:space="preserve">Требование предоставления других документов в качестве основания для приема детей в </w:t>
      </w:r>
      <w:r w:rsidR="008F1FD8" w:rsidRPr="008F1FD8">
        <w:t>МБОУ «Гимназия № 35»</w:t>
      </w:r>
      <w:r w:rsidR="008F1FD8">
        <w:t xml:space="preserve"> </w:t>
      </w:r>
      <w:r>
        <w:t xml:space="preserve">не допускается. </w:t>
      </w:r>
    </w:p>
    <w:p w:rsidR="00FC1CFB" w:rsidRDefault="00B94E97">
      <w:pPr>
        <w:numPr>
          <w:ilvl w:val="1"/>
          <w:numId w:val="1"/>
        </w:numPr>
        <w:ind w:hanging="996"/>
      </w:pPr>
      <w:r>
        <w:t xml:space="preserve">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</w:t>
      </w:r>
      <w:proofErr w:type="gramStart"/>
      <w:r>
        <w:t>Уставом  фиксируется</w:t>
      </w:r>
      <w:proofErr w:type="gramEnd"/>
      <w:r>
        <w:t xml:space="preserve"> в заявлении о приеме и заверяется личной подписью родителей (законных представителей) ребенка.      Подписью родителей (законных представителей) ребенка фиксируется также </w:t>
      </w:r>
      <w:r>
        <w:lastRenderedPageBreak/>
        <w:t xml:space="preserve">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FC1CFB" w:rsidRDefault="00B94E97">
      <w:pPr>
        <w:numPr>
          <w:ilvl w:val="1"/>
          <w:numId w:val="1"/>
        </w:numPr>
        <w:ind w:hanging="996"/>
      </w:pPr>
      <w:r>
        <w:t xml:space="preserve">Прием заявлений в первый класс для граждан, проживающих на закрепленной территории, начинается не позднее 1 февраля и завершается не позднее 30 июня текущего года. </w:t>
      </w:r>
    </w:p>
    <w:p w:rsidR="00FC1CFB" w:rsidRDefault="00B94E97">
      <w:pPr>
        <w:ind w:left="804" w:firstLine="0"/>
      </w:pPr>
      <w:r>
        <w:t xml:space="preserve">     Зачисление в общеобразовательное учреждение оформляется приказом директора школы в течение 7 рабочих дней после приема документов. </w:t>
      </w:r>
    </w:p>
    <w:p w:rsidR="00FC1CFB" w:rsidRDefault="00B94E97">
      <w:pPr>
        <w:ind w:left="804" w:firstLine="0"/>
      </w:pPr>
      <w:r>
        <w:t xml:space="preserve">    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 </w:t>
      </w:r>
    </w:p>
    <w:p w:rsidR="00FC1CFB" w:rsidRDefault="00B94E97">
      <w:pPr>
        <w:ind w:left="804" w:firstLine="0"/>
      </w:pPr>
      <w:r>
        <w:t xml:space="preserve">     </w:t>
      </w:r>
      <w:r w:rsidR="008F1FD8" w:rsidRPr="008F1FD8">
        <w:t>МБОУ «Гимназия № 35»</w:t>
      </w:r>
      <w:r>
        <w:t xml:space="preserve">, закончив прием в первый класс всех детей, проживающих на закрепленной территории, осуществляет прием детей, не проживающих на закрепленной территории, ранее 1 июля. </w:t>
      </w:r>
    </w:p>
    <w:p w:rsidR="00FC1CFB" w:rsidRDefault="00B94E97" w:rsidP="008F1FD8">
      <w:pPr>
        <w:numPr>
          <w:ilvl w:val="1"/>
          <w:numId w:val="1"/>
        </w:numPr>
        <w:ind w:hanging="996"/>
      </w:pPr>
      <w:r>
        <w:t xml:space="preserve">Для удобства родителей (законных представителей) </w:t>
      </w:r>
      <w:proofErr w:type="gramStart"/>
      <w:r>
        <w:t xml:space="preserve">детей  </w:t>
      </w:r>
      <w:r w:rsidR="008F1FD8" w:rsidRPr="008F1FD8">
        <w:t>МБОУ</w:t>
      </w:r>
      <w:proofErr w:type="gramEnd"/>
      <w:r w:rsidR="008F1FD8" w:rsidRPr="008F1FD8">
        <w:t xml:space="preserve"> «Гимназия № 35»</w:t>
      </w:r>
      <w:r w:rsidR="008F1FD8">
        <w:t xml:space="preserve"> </w:t>
      </w:r>
      <w:r>
        <w:t xml:space="preserve">вправе установить график приема документов в зависимости от адреса регистрации по месту жительства (пребывания). </w:t>
      </w:r>
    </w:p>
    <w:p w:rsidR="00FC1CFB" w:rsidRDefault="00B94E97">
      <w:pPr>
        <w:numPr>
          <w:ilvl w:val="1"/>
          <w:numId w:val="1"/>
        </w:numPr>
        <w:ind w:hanging="996"/>
      </w:pPr>
      <w:r>
        <w:t xml:space="preserve"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соответствии с законодательством Российской Федерации и нормативными правовыми актами </w:t>
      </w:r>
      <w:r w:rsidR="008F1FD8">
        <w:t xml:space="preserve">Республики Дагестан, </w:t>
      </w:r>
      <w:r>
        <w:t xml:space="preserve">и муниципального образования ЗАТО г. </w:t>
      </w:r>
      <w:r w:rsidR="008F1FD8">
        <w:t>Махачкала</w:t>
      </w:r>
      <w:r>
        <w:rPr>
          <w:sz w:val="6"/>
        </w:rPr>
        <w:t xml:space="preserve"> </w:t>
      </w:r>
    </w:p>
    <w:p w:rsidR="00FC1CFB" w:rsidRDefault="00B94E97">
      <w:pPr>
        <w:numPr>
          <w:ilvl w:val="1"/>
          <w:numId w:val="1"/>
        </w:numPr>
        <w:ind w:hanging="996"/>
      </w:pPr>
      <w:r>
        <w:t xml:space="preserve">В 1 классы общеобразовательного учреждения принимаются дети, достигшие к 1 сентября текущего года возраста 6 лет и 6 месяцев при отсутствии противопоказаний по состоянию здоровья, но не позже достижения ими возраста 8 лет.   </w:t>
      </w:r>
    </w:p>
    <w:p w:rsidR="00FC1CFB" w:rsidRDefault="00B94E97">
      <w:pPr>
        <w:ind w:left="804" w:firstLine="0"/>
      </w:pPr>
      <w:r>
        <w:t xml:space="preserve">     По заявлению родителей (законных представителей) Учредитель   вправе разрешить прием детей в общеобразовательное учреждение для обучения в более раннем возрасте.  </w:t>
      </w:r>
    </w:p>
    <w:p w:rsidR="00FC1CFB" w:rsidRDefault="00B94E97">
      <w:pPr>
        <w:numPr>
          <w:ilvl w:val="1"/>
          <w:numId w:val="1"/>
        </w:numPr>
        <w:ind w:hanging="996"/>
      </w:pPr>
      <w:r>
        <w:t xml:space="preserve">Прием </w:t>
      </w:r>
      <w:proofErr w:type="gramStart"/>
      <w:r>
        <w:t xml:space="preserve">   (</w:t>
      </w:r>
      <w:proofErr w:type="gramEnd"/>
      <w:r>
        <w:t xml:space="preserve">перевод)    обучающихся    в    классы   компенсирующего   обучения   осуществляется по заявлению родителей (законных представителей) при наличии заключения школьного  психолого-медико-педагогического  консилиума. </w:t>
      </w:r>
    </w:p>
    <w:p w:rsidR="00FC1CFB" w:rsidRDefault="00B94E97" w:rsidP="008F1FD8">
      <w:pPr>
        <w:numPr>
          <w:ilvl w:val="1"/>
          <w:numId w:val="1"/>
        </w:numPr>
        <w:ind w:hanging="996"/>
      </w:pPr>
      <w:r>
        <w:t xml:space="preserve">Количество классов в </w:t>
      </w:r>
      <w:r w:rsidR="008F1FD8" w:rsidRPr="008F1FD8">
        <w:t>МБОУ «Гимназия № 35»</w:t>
      </w:r>
      <w:r w:rsidR="008F1FD8">
        <w:t xml:space="preserve"> </w:t>
      </w:r>
      <w:r>
        <w:t xml:space="preserve">определяется в зависимости от числа поданных заявлений и условий, созданных для осуществления образовательного процесса, с учетом санитарных норм и контрольных нормативов, указанных в приложении к лицензии. </w:t>
      </w:r>
      <w:r>
        <w:rPr>
          <w:sz w:val="10"/>
        </w:rPr>
        <w:t xml:space="preserve"> </w:t>
      </w:r>
    </w:p>
    <w:p w:rsidR="00FC1CFB" w:rsidRDefault="00B94E97">
      <w:pPr>
        <w:numPr>
          <w:ilvl w:val="1"/>
          <w:numId w:val="1"/>
        </w:numPr>
        <w:ind w:hanging="996"/>
      </w:pPr>
      <w:r>
        <w:t xml:space="preserve">Прием детей лиц, признанных беженцами, являющихся иностранными гражданами или лицами без гражданства, осуществляется по личному заявлению родителя (законного представителя) </w:t>
      </w:r>
      <w:proofErr w:type="spellStart"/>
      <w:r>
        <w:t>ребѐнка</w:t>
      </w:r>
      <w:proofErr w:type="spellEnd"/>
      <w:r>
        <w:t xml:space="preserve"> при предъявлении оригинала документа, удостоверяющего личность иностранного гражданина или лица без гражданства. Лицом, признанным беженцем, предъявляется удостоверение установленной формы (удостоверение беженца). </w:t>
      </w:r>
    </w:p>
    <w:p w:rsidR="00FC1CFB" w:rsidRDefault="00B94E97">
      <w:pPr>
        <w:spacing w:after="34" w:line="240" w:lineRule="auto"/>
        <w:ind w:left="804" w:firstLine="0"/>
        <w:jc w:val="left"/>
      </w:pPr>
      <w:r>
        <w:rPr>
          <w:sz w:val="4"/>
        </w:rPr>
        <w:t xml:space="preserve"> </w:t>
      </w:r>
    </w:p>
    <w:p w:rsidR="00FC1CFB" w:rsidRDefault="00B94E97">
      <w:pPr>
        <w:numPr>
          <w:ilvl w:val="1"/>
          <w:numId w:val="1"/>
        </w:numPr>
        <w:ind w:hanging="996"/>
      </w:pPr>
      <w:r>
        <w:t xml:space="preserve">Родителями (законными представителями) </w:t>
      </w:r>
      <w:proofErr w:type="spellStart"/>
      <w:r>
        <w:t>ребѐнка</w:t>
      </w:r>
      <w:proofErr w:type="spellEnd"/>
      <w:r>
        <w:t xml:space="preserve"> в заявлении указываются сведения, предусмотренные пунктом 2.10</w:t>
      </w:r>
      <w:proofErr w:type="gramStart"/>
      <w:r>
        <w:t>. настоящего</w:t>
      </w:r>
      <w:proofErr w:type="gramEnd"/>
      <w:r>
        <w:t xml:space="preserve"> Положения. </w:t>
      </w:r>
    </w:p>
    <w:p w:rsidR="00FC1CFB" w:rsidRDefault="00B94E97">
      <w:pPr>
        <w:ind w:left="804" w:firstLine="0"/>
      </w:pPr>
      <w:r>
        <w:lastRenderedPageBreak/>
        <w:t xml:space="preserve">     Родители (законные представители) детей, прибывшие с территории Украины, дополнительно предъявляют документ, подтверждающий родство заявителя (или законность представления прав </w:t>
      </w:r>
      <w:proofErr w:type="spellStart"/>
      <w:r>
        <w:t>ребѐнка</w:t>
      </w:r>
      <w:proofErr w:type="spellEnd"/>
      <w:r>
        <w:t xml:space="preserve">), и документ, подтверждающий право заявителя на пребывание в Российской Федерации (миграционная карта и др.). </w:t>
      </w:r>
      <w:r>
        <w:rPr>
          <w:rFonts w:ascii="Verdana" w:eastAsia="Verdana" w:hAnsi="Verdana" w:cs="Verdana"/>
          <w:color w:val="333333"/>
          <w:sz w:val="19"/>
        </w:rPr>
        <w:t xml:space="preserve">     </w:t>
      </w:r>
      <w:r>
        <w:t xml:space="preserve">Родители (законные представители) детей имеют право по своему усмотрению представлять другие документы, в том числе медицинскую карту </w:t>
      </w:r>
      <w:proofErr w:type="spellStart"/>
      <w:r>
        <w:t>ребѐнка</w:t>
      </w:r>
      <w:proofErr w:type="spellEnd"/>
      <w:r>
        <w:rPr>
          <w:sz w:val="2"/>
        </w:rPr>
        <w:t xml:space="preserve"> </w:t>
      </w:r>
    </w:p>
    <w:p w:rsidR="00FC1CFB" w:rsidRDefault="00B94E97">
      <w:pPr>
        <w:numPr>
          <w:ilvl w:val="1"/>
          <w:numId w:val="1"/>
        </w:numPr>
        <w:ind w:hanging="996"/>
      </w:pPr>
      <w:r>
        <w:t xml:space="preserve">Документы представляются на русском языке или вместе с заверенным в установленном порядке переводом на русский язык. </w:t>
      </w:r>
    </w:p>
    <w:p w:rsidR="00FC1CFB" w:rsidRDefault="00B94E97">
      <w:pPr>
        <w:ind w:left="804" w:firstLine="0"/>
      </w:pPr>
      <w:r>
        <w:t xml:space="preserve">     Отсутствие документов на русском языке или их заверенного перевода на русский язык не является основанием для отказа в </w:t>
      </w:r>
      <w:proofErr w:type="spellStart"/>
      <w:r>
        <w:t>приѐме</w:t>
      </w:r>
      <w:proofErr w:type="spellEnd"/>
      <w:r>
        <w:t xml:space="preserve"> в </w:t>
      </w:r>
      <w:r w:rsidR="008F1FD8" w:rsidRPr="008F1FD8">
        <w:t>МБОУ «Гимназия № 35»</w:t>
      </w:r>
      <w:r>
        <w:t>.</w:t>
      </w:r>
      <w:r>
        <w:rPr>
          <w:sz w:val="2"/>
        </w:rPr>
        <w:t xml:space="preserve"> </w:t>
      </w:r>
    </w:p>
    <w:p w:rsidR="00FC1CFB" w:rsidRDefault="00B94E97">
      <w:pPr>
        <w:spacing w:after="0" w:line="240" w:lineRule="auto"/>
        <w:ind w:left="804" w:firstLine="0"/>
        <w:jc w:val="left"/>
      </w:pPr>
      <w:r>
        <w:rPr>
          <w:sz w:val="2"/>
        </w:rPr>
        <w:t xml:space="preserve"> </w:t>
      </w:r>
    </w:p>
    <w:p w:rsidR="00FC1CFB" w:rsidRDefault="00B94E97">
      <w:pPr>
        <w:spacing w:after="36" w:line="240" w:lineRule="auto"/>
        <w:ind w:left="804" w:firstLine="0"/>
        <w:jc w:val="left"/>
      </w:pPr>
      <w:r>
        <w:rPr>
          <w:sz w:val="2"/>
        </w:rPr>
        <w:t xml:space="preserve"> </w:t>
      </w:r>
    </w:p>
    <w:p w:rsidR="00FC1CFB" w:rsidRDefault="00B94E97" w:rsidP="008F1FD8">
      <w:pPr>
        <w:numPr>
          <w:ilvl w:val="1"/>
          <w:numId w:val="1"/>
        </w:numPr>
        <w:ind w:hanging="996"/>
      </w:pPr>
      <w:r>
        <w:t xml:space="preserve">В случае </w:t>
      </w:r>
      <w:proofErr w:type="gramStart"/>
      <w:r>
        <w:t>невозможности,  в</w:t>
      </w:r>
      <w:proofErr w:type="gramEnd"/>
      <w:r>
        <w:t xml:space="preserve"> силу чрезвычайных обстоятельств, представления документов на русском языке или их заверенного перевода на русский язык на момент подачи родителем (законным представителем) заявления о </w:t>
      </w:r>
      <w:proofErr w:type="spellStart"/>
      <w:r>
        <w:t>приѐме</w:t>
      </w:r>
      <w:proofErr w:type="spellEnd"/>
      <w:r>
        <w:t xml:space="preserve"> </w:t>
      </w:r>
      <w:proofErr w:type="spellStart"/>
      <w:r>
        <w:t>ребѐнка</w:t>
      </w:r>
      <w:proofErr w:type="spellEnd"/>
      <w:r>
        <w:t xml:space="preserve"> в </w:t>
      </w:r>
      <w:r w:rsidR="008F1FD8" w:rsidRPr="008F1FD8">
        <w:t>МБОУ «Гимназия № 35»</w:t>
      </w:r>
      <w:r w:rsidR="008F1FD8">
        <w:t xml:space="preserve"> </w:t>
      </w:r>
      <w:proofErr w:type="spellStart"/>
      <w:r>
        <w:t>ребѐнок</w:t>
      </w:r>
      <w:proofErr w:type="spellEnd"/>
      <w:r>
        <w:t xml:space="preserve"> принимается  в общеобразовательное учреждение  на основании заявления родителя (законного представителя) и документа, подтверждающего право заявителя на пребывание в Российской Федерации (миграционная карта и др.</w:t>
      </w:r>
      <w:r>
        <w:rPr>
          <w:sz w:val="2"/>
        </w:rPr>
        <w:t xml:space="preserve"> </w:t>
      </w:r>
    </w:p>
    <w:p w:rsidR="00FC1CFB" w:rsidRDefault="00B94E97">
      <w:pPr>
        <w:spacing w:after="55" w:line="240" w:lineRule="auto"/>
        <w:ind w:left="804" w:firstLine="0"/>
        <w:jc w:val="left"/>
      </w:pPr>
      <w:r>
        <w:rPr>
          <w:sz w:val="2"/>
        </w:rPr>
        <w:t xml:space="preserve"> </w:t>
      </w:r>
    </w:p>
    <w:p w:rsidR="00FC1CFB" w:rsidRDefault="00B94E97" w:rsidP="008F1FD8">
      <w:pPr>
        <w:numPr>
          <w:ilvl w:val="1"/>
          <w:numId w:val="1"/>
        </w:numPr>
        <w:ind w:hanging="996"/>
      </w:pPr>
      <w:r>
        <w:t xml:space="preserve">В исключительных случаях (если </w:t>
      </w:r>
      <w:proofErr w:type="spellStart"/>
      <w:r>
        <w:t>ребѐнок</w:t>
      </w:r>
      <w:proofErr w:type="spellEnd"/>
      <w:r>
        <w:t xml:space="preserve"> прибыл с территории Украины в сопровождении родственника или иного лица, не имеющих законного права представлять интересы конкретного </w:t>
      </w:r>
      <w:proofErr w:type="spellStart"/>
      <w:r>
        <w:t>ребѐнка</w:t>
      </w:r>
      <w:proofErr w:type="spellEnd"/>
      <w:r>
        <w:t xml:space="preserve">, либо без сопровождения) </w:t>
      </w:r>
      <w:r w:rsidR="008F1FD8" w:rsidRPr="008F1FD8">
        <w:t>МБОУ «Гимназия № 35»</w:t>
      </w:r>
      <w:r w:rsidR="008F1FD8">
        <w:t xml:space="preserve"> </w:t>
      </w:r>
      <w:r>
        <w:t xml:space="preserve">вправе принять </w:t>
      </w:r>
      <w:proofErr w:type="gramStart"/>
      <w:r>
        <w:t>ребенка  на</w:t>
      </w:r>
      <w:proofErr w:type="gramEnd"/>
      <w:r>
        <w:t xml:space="preserve"> основании заявления родственника или иного лица, заинтересованных в обеспечении права </w:t>
      </w:r>
      <w:proofErr w:type="spellStart"/>
      <w:r>
        <w:t>ребѐнка</w:t>
      </w:r>
      <w:proofErr w:type="spellEnd"/>
      <w:r>
        <w:t xml:space="preserve"> на получение общего образования, либо на основании личного заявления </w:t>
      </w:r>
      <w:proofErr w:type="spellStart"/>
      <w:r>
        <w:t>ребѐнка</w:t>
      </w:r>
      <w:proofErr w:type="spellEnd"/>
      <w:r>
        <w:t xml:space="preserve">, достигшего возраста 14 лет. </w:t>
      </w:r>
    </w:p>
    <w:p w:rsidR="00FC1CFB" w:rsidRDefault="00B94E97">
      <w:pPr>
        <w:numPr>
          <w:ilvl w:val="1"/>
          <w:numId w:val="1"/>
        </w:numPr>
        <w:ind w:hanging="996"/>
      </w:pPr>
      <w:r>
        <w:t xml:space="preserve">В случаях, когда образование, ранее полученное </w:t>
      </w:r>
      <w:proofErr w:type="spellStart"/>
      <w:r>
        <w:t>ребѐнком</w:t>
      </w:r>
      <w:proofErr w:type="spellEnd"/>
      <w:r>
        <w:t xml:space="preserve">, прибывшим с территории Украины, не может быть подтверждено документально, с согласия родителей (законных представителей) </w:t>
      </w:r>
      <w:proofErr w:type="spellStart"/>
      <w:r>
        <w:t>ребѐнка</w:t>
      </w:r>
      <w:proofErr w:type="spellEnd"/>
      <w:r>
        <w:t xml:space="preserve">, организуется промежуточная аттестация, итоги которой позволят рекомендовать класс обучения. </w:t>
      </w:r>
    </w:p>
    <w:p w:rsidR="00FC1CFB" w:rsidRDefault="00B94E97">
      <w:pPr>
        <w:ind w:left="804" w:firstLine="0"/>
      </w:pPr>
      <w:r>
        <w:t xml:space="preserve">     Формы проведения промежуточной аттестации (собеседование, тест и др.), а также учебные предметы, по которым проводится промежуточная аттестация, и их количество определяются </w:t>
      </w:r>
      <w:r w:rsidR="008F1FD8" w:rsidRPr="008F1FD8">
        <w:t>МБОУ «Гимназия № 35»</w:t>
      </w:r>
      <w:r w:rsidR="008F1FD8">
        <w:t xml:space="preserve"> </w:t>
      </w:r>
      <w:r>
        <w:t xml:space="preserve">самостоятельно, с </w:t>
      </w:r>
      <w:proofErr w:type="spellStart"/>
      <w:r>
        <w:t>учѐтом</w:t>
      </w:r>
      <w:proofErr w:type="spellEnd"/>
      <w:r>
        <w:t xml:space="preserve"> конкретных жизненных ситуаций детей и локального акта общеобразовательного учреждения «Положение о промежуточной аттестации обучающихся». </w:t>
      </w:r>
    </w:p>
    <w:p w:rsidR="00FC1CFB" w:rsidRDefault="00B94E97">
      <w:pPr>
        <w:numPr>
          <w:ilvl w:val="1"/>
          <w:numId w:val="1"/>
        </w:numPr>
        <w:ind w:hanging="996"/>
      </w:pPr>
      <w:r>
        <w:t xml:space="preserve">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 </w:t>
      </w:r>
    </w:p>
    <w:p w:rsidR="00FC1CFB" w:rsidRDefault="00B94E97">
      <w:pPr>
        <w:numPr>
          <w:ilvl w:val="0"/>
          <w:numId w:val="1"/>
        </w:numPr>
        <w:spacing w:after="0" w:line="246" w:lineRule="auto"/>
        <w:ind w:right="-15" w:hanging="360"/>
        <w:jc w:val="left"/>
      </w:pPr>
      <w:r>
        <w:rPr>
          <w:b/>
        </w:rPr>
        <w:t xml:space="preserve">Административные процедуры </w:t>
      </w:r>
    </w:p>
    <w:p w:rsidR="00FC1CFB" w:rsidRDefault="00B94E97">
      <w:pPr>
        <w:spacing w:after="36" w:line="240" w:lineRule="auto"/>
        <w:ind w:left="468" w:firstLine="0"/>
        <w:jc w:val="left"/>
      </w:pPr>
      <w:r>
        <w:rPr>
          <w:b/>
          <w:sz w:val="16"/>
        </w:rPr>
        <w:t xml:space="preserve"> </w:t>
      </w:r>
    </w:p>
    <w:p w:rsidR="00FC1CFB" w:rsidRDefault="00B94E97" w:rsidP="008F1FD8">
      <w:pPr>
        <w:numPr>
          <w:ilvl w:val="1"/>
          <w:numId w:val="1"/>
        </w:numPr>
        <w:ind w:hanging="996"/>
      </w:pPr>
      <w:r>
        <w:t xml:space="preserve">Подача заявления о приеме в </w:t>
      </w:r>
      <w:r w:rsidR="008F1FD8" w:rsidRPr="008F1FD8">
        <w:t>МБОУ «Гимназия № 35»</w:t>
      </w:r>
      <w:r w:rsidR="008F1FD8">
        <w:t xml:space="preserve"> </w:t>
      </w:r>
      <w:r>
        <w:t xml:space="preserve">производится по форме установленного образца (форма заявления приведена в приложении № </w:t>
      </w:r>
      <w:proofErr w:type="gramStart"/>
      <w:r>
        <w:t>1  Положения</w:t>
      </w:r>
      <w:proofErr w:type="gramEnd"/>
      <w:r>
        <w:t xml:space="preserve">). </w:t>
      </w:r>
    </w:p>
    <w:p w:rsidR="00FC1CFB" w:rsidRDefault="00B94E97">
      <w:pPr>
        <w:ind w:left="804" w:firstLine="0"/>
      </w:pPr>
      <w:r>
        <w:lastRenderedPageBreak/>
        <w:t xml:space="preserve">     При приеме заявления </w:t>
      </w:r>
      <w:proofErr w:type="gramStart"/>
      <w:r>
        <w:t>предъявляется  оригинал</w:t>
      </w:r>
      <w:proofErr w:type="gramEnd"/>
      <w:r>
        <w:t xml:space="preserve"> документа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Федерации. </w:t>
      </w:r>
    </w:p>
    <w:p w:rsidR="00FC1CFB" w:rsidRDefault="00B94E97">
      <w:pPr>
        <w:numPr>
          <w:ilvl w:val="1"/>
          <w:numId w:val="1"/>
        </w:numPr>
        <w:ind w:hanging="996"/>
      </w:pPr>
      <w:r>
        <w:t xml:space="preserve">В ходе приема документов от заявителей, указанных в пунктах </w:t>
      </w:r>
      <w:proofErr w:type="gramStart"/>
      <w:r>
        <w:t>2.11.,</w:t>
      </w:r>
      <w:proofErr w:type="gramEnd"/>
      <w:r>
        <w:t xml:space="preserve"> 2.14., 2.16., 2.25., 2.26.  </w:t>
      </w:r>
      <w:proofErr w:type="gramStart"/>
      <w:r>
        <w:t>настоящего</w:t>
      </w:r>
      <w:proofErr w:type="gramEnd"/>
      <w:r>
        <w:t xml:space="preserve"> Положения, секретарь руководителя осуществляет проверку представленных документов на их наличие в полном объеме. </w:t>
      </w:r>
    </w:p>
    <w:p w:rsidR="00FC1CFB" w:rsidRDefault="00B94E97" w:rsidP="008F1FD8">
      <w:pPr>
        <w:numPr>
          <w:ilvl w:val="1"/>
          <w:numId w:val="1"/>
        </w:numPr>
        <w:ind w:hanging="996"/>
      </w:pPr>
      <w:r>
        <w:t xml:space="preserve">Заявления граждан о приеме в </w:t>
      </w:r>
      <w:r w:rsidR="008F1FD8" w:rsidRPr="008F1FD8">
        <w:t>МБОУ «Гимназия № 35»</w:t>
      </w:r>
      <w:r w:rsidR="008F1FD8">
        <w:t xml:space="preserve"> </w:t>
      </w:r>
      <w:r>
        <w:t xml:space="preserve">регистрируются в журнале регистрации заявлений. </w:t>
      </w:r>
    </w:p>
    <w:p w:rsidR="00FC1CFB" w:rsidRDefault="00B94E97">
      <w:pPr>
        <w:numPr>
          <w:ilvl w:val="1"/>
          <w:numId w:val="1"/>
        </w:numPr>
        <w:ind w:hanging="996"/>
      </w:pPr>
      <w:r>
        <w:t xml:space="preserve">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общеобразовательное учреждение, о перечне представленных документов. Расписка заверяется подписью должностного лица общеобразовательного учреждения, ответственного за прием документов, и печатью общеобразовательного учреждения (приложение № 2 к настоящему Положению).  </w:t>
      </w:r>
    </w:p>
    <w:p w:rsidR="00FC1CFB" w:rsidRDefault="00B94E97">
      <w:pPr>
        <w:ind w:left="804" w:firstLine="0"/>
      </w:pPr>
      <w:r>
        <w:t xml:space="preserve">     Датой принятия к рассмотрению заявления о приеме в школу и прилагаемых документов считается дата регистрации в журнале регистрации поступивших заявлений.  </w:t>
      </w:r>
    </w:p>
    <w:p w:rsidR="00FC1CFB" w:rsidRDefault="00B94E97">
      <w:pPr>
        <w:numPr>
          <w:ilvl w:val="1"/>
          <w:numId w:val="1"/>
        </w:numPr>
        <w:ind w:hanging="996"/>
      </w:pPr>
      <w:r>
        <w:t xml:space="preserve">Ознакомление </w:t>
      </w:r>
      <w:proofErr w:type="gramStart"/>
      <w:r>
        <w:t>родителей  (</w:t>
      </w:r>
      <w:proofErr w:type="gramEnd"/>
      <w:r>
        <w:t>законных представителей) обучающегося с Уставом школы, лицензией на право ведения образовательной деятельности, свидетельством о государственной аккредитации и другими документами, регламентирующими организацию образовательного процесса,  производится   в день подачи заявления.</w:t>
      </w:r>
      <w:r>
        <w:rPr>
          <w:sz w:val="10"/>
        </w:rPr>
        <w:t xml:space="preserve"> </w:t>
      </w:r>
    </w:p>
    <w:p w:rsidR="00FC1CFB" w:rsidRDefault="00B94E97" w:rsidP="008F1FD8">
      <w:pPr>
        <w:numPr>
          <w:ilvl w:val="1"/>
          <w:numId w:val="1"/>
        </w:numPr>
        <w:ind w:hanging="996"/>
      </w:pPr>
      <w:r>
        <w:t xml:space="preserve">Прием обучающихся в </w:t>
      </w:r>
      <w:r w:rsidR="008F1FD8" w:rsidRPr="008F1FD8">
        <w:t>МБОУ «Гимназия № 35»</w:t>
      </w:r>
      <w:r w:rsidR="008F1FD8">
        <w:t xml:space="preserve"> </w:t>
      </w:r>
      <w:proofErr w:type="gramStart"/>
      <w:r>
        <w:t>оформляется  приказом</w:t>
      </w:r>
      <w:proofErr w:type="gramEnd"/>
      <w:r>
        <w:t xml:space="preserve"> директора школы: </w:t>
      </w:r>
    </w:p>
    <w:p w:rsidR="00FC1CFB" w:rsidRDefault="00B94E97">
      <w:pPr>
        <w:numPr>
          <w:ilvl w:val="2"/>
          <w:numId w:val="2"/>
        </w:numPr>
        <w:ind w:right="1008" w:firstLine="0"/>
      </w:pPr>
      <w:proofErr w:type="gramStart"/>
      <w:r>
        <w:t>зачисление  в</w:t>
      </w:r>
      <w:proofErr w:type="gramEnd"/>
      <w:r>
        <w:t xml:space="preserve">  первый   класс  в  течение  7  рабочих  дней  после  приема документов; </w:t>
      </w:r>
    </w:p>
    <w:p w:rsidR="00FC1CFB" w:rsidRDefault="00B94E97">
      <w:pPr>
        <w:numPr>
          <w:ilvl w:val="2"/>
          <w:numId w:val="2"/>
        </w:numPr>
        <w:ind w:right="1008" w:firstLine="0"/>
      </w:pPr>
      <w:proofErr w:type="gramStart"/>
      <w:r>
        <w:t>зачисление</w:t>
      </w:r>
      <w:proofErr w:type="gramEnd"/>
      <w:r>
        <w:t xml:space="preserve"> в  10 классы – не позднее 5 дней до начала учебного года; -   для поступивших в течение учебного года – в день обращения. </w:t>
      </w:r>
    </w:p>
    <w:p w:rsidR="00FC1CFB" w:rsidRDefault="00B94E97">
      <w:pPr>
        <w:ind w:left="804" w:firstLine="0"/>
      </w:pPr>
      <w:r>
        <w:t xml:space="preserve">     Приказы размещаются на информационном стенде в день их издания. </w:t>
      </w:r>
    </w:p>
    <w:p w:rsidR="00FC1CFB" w:rsidRDefault="00B94E97" w:rsidP="008F1FD8">
      <w:pPr>
        <w:numPr>
          <w:ilvl w:val="1"/>
          <w:numId w:val="1"/>
        </w:numPr>
        <w:ind w:hanging="996"/>
      </w:pPr>
      <w:r>
        <w:t xml:space="preserve">На каждого обучающегося, принятого в </w:t>
      </w:r>
      <w:r w:rsidR="008F1FD8" w:rsidRPr="008F1FD8">
        <w:t>МБОУ «Гимназия № 35»</w:t>
      </w:r>
      <w:r w:rsidR="008F1FD8">
        <w:t xml:space="preserve"> </w:t>
      </w:r>
      <w:r>
        <w:t xml:space="preserve">заводится личное дело, в котором </w:t>
      </w:r>
      <w:proofErr w:type="gramStart"/>
      <w:r>
        <w:t>хранятся  все</w:t>
      </w:r>
      <w:proofErr w:type="gramEnd"/>
      <w:r>
        <w:t xml:space="preserve"> сданные при приеме и иные документы.  </w:t>
      </w:r>
    </w:p>
    <w:p w:rsidR="00FC1CFB" w:rsidRDefault="00B94E97">
      <w:pPr>
        <w:spacing w:after="0" w:line="240" w:lineRule="auto"/>
        <w:ind w:left="0" w:firstLine="0"/>
        <w:jc w:val="left"/>
      </w:pPr>
      <w:r>
        <w:t xml:space="preserve"> </w:t>
      </w:r>
    </w:p>
    <w:p w:rsidR="00FC1CFB" w:rsidRDefault="00B94E97">
      <w:pPr>
        <w:spacing w:after="45" w:line="240" w:lineRule="auto"/>
        <w:ind w:left="0" w:firstLine="0"/>
        <w:jc w:val="left"/>
      </w:pPr>
      <w:r>
        <w:t xml:space="preserve"> </w:t>
      </w:r>
    </w:p>
    <w:p w:rsidR="00FC1CFB" w:rsidRDefault="00B94E97">
      <w:pPr>
        <w:ind w:left="0" w:right="3398" w:firstLine="0"/>
      </w:pPr>
      <w:r>
        <w:t xml:space="preserve">Принято на заседании </w:t>
      </w:r>
      <w:proofErr w:type="gramStart"/>
      <w:r>
        <w:t>Педагогического  совета</w:t>
      </w:r>
      <w:proofErr w:type="gramEnd"/>
      <w:r>
        <w:t xml:space="preserve">  Протокол № </w:t>
      </w:r>
      <w:r>
        <w:rPr>
          <w:u w:val="single" w:color="000000"/>
        </w:rPr>
        <w:t>04</w:t>
      </w:r>
      <w:r>
        <w:t xml:space="preserve">  от «</w:t>
      </w:r>
      <w:r>
        <w:rPr>
          <w:u w:val="single" w:color="000000"/>
        </w:rPr>
        <w:t>23</w:t>
      </w:r>
      <w:r>
        <w:t xml:space="preserve">» </w:t>
      </w:r>
      <w:r>
        <w:rPr>
          <w:u w:val="single" w:color="000000"/>
        </w:rPr>
        <w:t>мая</w:t>
      </w:r>
      <w:r>
        <w:t xml:space="preserve"> 2014 г. </w:t>
      </w:r>
    </w:p>
    <w:p w:rsidR="00FC1CFB" w:rsidRDefault="00B94E97">
      <w:pPr>
        <w:spacing w:after="0" w:line="240" w:lineRule="auto"/>
        <w:ind w:left="0" w:firstLine="0"/>
        <w:jc w:val="center"/>
      </w:pPr>
      <w:r>
        <w:rPr>
          <w:b/>
        </w:rPr>
        <w:t xml:space="preserve"> </w:t>
      </w:r>
    </w:p>
    <w:p w:rsidR="00FC1CFB" w:rsidRDefault="00B94E97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FC1CFB" w:rsidRDefault="00B94E97">
      <w:pPr>
        <w:spacing w:after="0" w:line="240" w:lineRule="auto"/>
        <w:ind w:left="0" w:firstLine="0"/>
        <w:jc w:val="left"/>
      </w:pPr>
      <w:r>
        <w:rPr>
          <w:b/>
        </w:rPr>
        <w:t xml:space="preserve"> </w:t>
      </w:r>
    </w:p>
    <w:p w:rsidR="00FC1CFB" w:rsidRDefault="00B94E97">
      <w:pPr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FC1CFB">
      <w:pgSz w:w="11906" w:h="16838"/>
      <w:pgMar w:top="1145" w:right="844" w:bottom="117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06D7D"/>
    <w:multiLevelType w:val="hybridMultilevel"/>
    <w:tmpl w:val="5BDA1FBC"/>
    <w:lvl w:ilvl="0" w:tplc="C47439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CDEB4">
      <w:start w:val="1"/>
      <w:numFmt w:val="bullet"/>
      <w:lvlText w:val="o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CC02DC">
      <w:start w:val="1"/>
      <w:numFmt w:val="bullet"/>
      <w:lvlText w:val="-"/>
      <w:lvlJc w:val="left"/>
      <w:pPr>
        <w:ind w:left="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8C22BE">
      <w:start w:val="1"/>
      <w:numFmt w:val="bullet"/>
      <w:lvlText w:val="•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D28A16">
      <w:start w:val="1"/>
      <w:numFmt w:val="bullet"/>
      <w:lvlText w:val="o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625122">
      <w:start w:val="1"/>
      <w:numFmt w:val="bullet"/>
      <w:lvlText w:val="▪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1AAF7E">
      <w:start w:val="1"/>
      <w:numFmt w:val="bullet"/>
      <w:lvlText w:val="•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6A90A">
      <w:start w:val="1"/>
      <w:numFmt w:val="bullet"/>
      <w:lvlText w:val="o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42726E">
      <w:start w:val="1"/>
      <w:numFmt w:val="bullet"/>
      <w:lvlText w:val="▪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EC10A3D"/>
    <w:multiLevelType w:val="multilevel"/>
    <w:tmpl w:val="D03410F0"/>
    <w:lvl w:ilvl="0">
      <w:start w:val="1"/>
      <w:numFmt w:val="decimal"/>
      <w:lvlText w:val="%1."/>
      <w:lvlJc w:val="left"/>
      <w:pPr>
        <w:ind w:left="81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"/>
      <w:lvlJc w:val="left"/>
      <w:pPr>
        <w:ind w:left="18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CFB"/>
    <w:rsid w:val="003B6CA9"/>
    <w:rsid w:val="008F1FD8"/>
    <w:rsid w:val="00B94E97"/>
    <w:rsid w:val="00FC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3ED49-FDF2-480E-95A0-E01DA947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8" w:line="236" w:lineRule="auto"/>
      <w:ind w:left="799" w:hanging="70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A00FC9F4ED3B201D52FF13410F85BFD96710A4A135DDF459B38637CF4C1E921D0E78FD4615EFJ1A2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A00FC9F4ED3B201D52FF13410F85BFD16B1EA7A23D80FE51EA8A35C84341851A4774FC4615E616J8A4N" TargetMode="External"/><Relationship Id="rId12" Type="http://schemas.openxmlformats.org/officeDocument/2006/relationships/hyperlink" Target="consultantplus://offline/ref=F4A00FC9F4ED3B201D52FF13410F85BFD16B1FAAA53780FE51EA8A35C84341851A4774FC4615EF14J8A0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4A00FC9F4ED3B201D52FF13410F85BFD16B1EA7A23D80FE51EA8A35C84341851A4774FC4615E616J8A3N" TargetMode="External"/><Relationship Id="rId11" Type="http://schemas.openxmlformats.org/officeDocument/2006/relationships/hyperlink" Target="consultantplus://offline/ref=1F85F7036EB492A1BF2D343F46B1101EE899F7B7CC2D3D50FF9191F935811BD7F94CADE17F889D6FG1H" TargetMode="External"/><Relationship Id="rId5" Type="http://schemas.openxmlformats.org/officeDocument/2006/relationships/hyperlink" Target="consultantplus://offline/ref=29BE19976E48A642A111034F195BAD410BDB70140F5FF0B46357AE40948F5B2E033FD4822BBB949AJCV7I" TargetMode="External"/><Relationship Id="rId10" Type="http://schemas.openxmlformats.org/officeDocument/2006/relationships/hyperlink" Target="consultantplus://offline/ref=F4A00FC9F4ED3B201D52FF13410F85BFD16817ABA73880FE51EA8A35C84341851A4774FC4615EF1FJ8A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A00FC9F4ED3B201D52FF13410F85BFD96710A4A135DDF459B38637CF4C1E921D0E78FD4615EFJ1A2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t-001</dc:creator>
  <cp:keywords/>
  <cp:lastModifiedBy>1</cp:lastModifiedBy>
  <cp:revision>4</cp:revision>
  <dcterms:created xsi:type="dcterms:W3CDTF">2018-05-12T09:58:00Z</dcterms:created>
  <dcterms:modified xsi:type="dcterms:W3CDTF">2018-09-28T07:22:00Z</dcterms:modified>
</cp:coreProperties>
</file>